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1D977" w14:textId="0B731E6C" w:rsidR="00847435" w:rsidRPr="00847435" w:rsidRDefault="00847435" w:rsidP="00847435">
      <w:pPr>
        <w:pStyle w:val="OSheading1"/>
        <w:spacing w:before="120"/>
        <w:rPr>
          <w:rFonts w:ascii="Verdana" w:hAnsi="Verdana"/>
          <w:color w:val="auto"/>
          <w:sz w:val="32"/>
          <w:szCs w:val="32"/>
        </w:rPr>
      </w:pPr>
      <w:r w:rsidRPr="00847435">
        <w:rPr>
          <w:rFonts w:ascii="Verdana" w:hAnsi="Verdana"/>
          <w:color w:val="auto"/>
          <w:sz w:val="32"/>
          <w:szCs w:val="32"/>
        </w:rPr>
        <w:t xml:space="preserve">Activity Package </w:t>
      </w:r>
      <w:r w:rsidR="002C3281">
        <w:rPr>
          <w:rFonts w:ascii="Verdana" w:hAnsi="Verdana"/>
          <w:color w:val="auto"/>
          <w:sz w:val="32"/>
          <w:szCs w:val="32"/>
        </w:rPr>
        <w:t>6</w:t>
      </w:r>
    </w:p>
    <w:p w14:paraId="34BCF712" w14:textId="77777777" w:rsidR="002C3281" w:rsidRDefault="00881554" w:rsidP="00847435">
      <w:pPr>
        <w:pStyle w:val="OSheading1"/>
        <w:spacing w:before="120"/>
        <w:rPr>
          <w:rFonts w:ascii="Trebuchet MS" w:hAnsi="Trebuchet MS"/>
          <w:color w:val="185896"/>
          <w:sz w:val="25"/>
          <w:szCs w:val="25"/>
          <w:u w:val="single"/>
        </w:rPr>
      </w:pPr>
      <w:r w:rsidRPr="00847435">
        <w:rPr>
          <w:rFonts w:ascii="Trebuchet MS" w:hAnsi="Trebuchet MS"/>
          <w:noProof/>
          <w:color w:val="185896"/>
          <w:sz w:val="25"/>
          <w:szCs w:val="25"/>
          <w:lang w:val="en-US"/>
        </w:rPr>
        <w:drawing>
          <wp:anchor distT="0" distB="0" distL="114300" distR="114300" simplePos="0" relativeHeight="251660288" behindDoc="0" locked="0" layoutInCell="1" allowOverlap="1" wp14:anchorId="68E5D4A2" wp14:editId="3D54182C">
            <wp:simplePos x="0" y="0"/>
            <wp:positionH relativeFrom="column">
              <wp:posOffset>4916805</wp:posOffset>
            </wp:positionH>
            <wp:positionV relativeFrom="paragraph">
              <wp:posOffset>158115</wp:posOffset>
            </wp:positionV>
            <wp:extent cx="1151467" cy="1267288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et a Grip Logos - 2014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467" cy="1267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C3281">
        <w:rPr>
          <w:rFonts w:ascii="Trebuchet MS" w:hAnsi="Trebuchet MS"/>
          <w:color w:val="185896"/>
          <w:sz w:val="25"/>
          <w:szCs w:val="25"/>
          <w:u w:val="single"/>
        </w:rPr>
        <w:t>Ladder Safety</w:t>
      </w:r>
    </w:p>
    <w:p w14:paraId="50606D24" w14:textId="39F2DAB4" w:rsidR="00847435" w:rsidRPr="00847435" w:rsidRDefault="00847435" w:rsidP="00847435">
      <w:pPr>
        <w:pStyle w:val="OSheading1"/>
        <w:spacing w:before="120"/>
        <w:rPr>
          <w:rStyle w:val="Hyperlink"/>
          <w:rFonts w:ascii="Trebuchet MS" w:hAnsi="Trebuchet MS"/>
          <w:color w:val="185896"/>
          <w:sz w:val="25"/>
          <w:szCs w:val="25"/>
        </w:rPr>
      </w:pPr>
      <w:r w:rsidRPr="00847435">
        <w:rPr>
          <w:rFonts w:ascii="Trebuchet MS" w:hAnsi="Trebuchet MS"/>
          <w:color w:val="185896"/>
          <w:sz w:val="25"/>
          <w:szCs w:val="25"/>
          <w:u w:val="single"/>
        </w:rPr>
        <w:fldChar w:fldCharType="begin"/>
      </w:r>
      <w:r w:rsidRPr="00847435">
        <w:rPr>
          <w:rFonts w:ascii="Trebuchet MS" w:hAnsi="Trebuchet MS"/>
          <w:color w:val="185896"/>
          <w:sz w:val="25"/>
          <w:szCs w:val="25"/>
          <w:u w:val="single"/>
        </w:rPr>
        <w:instrText>HYPERLINK "C:\\Users\\02 - Package 1"</w:instrText>
      </w:r>
      <w:r w:rsidRPr="00847435">
        <w:rPr>
          <w:rFonts w:ascii="Trebuchet MS" w:hAnsi="Trebuchet MS"/>
          <w:color w:val="185896"/>
          <w:sz w:val="25"/>
          <w:szCs w:val="25"/>
          <w:u w:val="single"/>
        </w:rPr>
        <w:fldChar w:fldCharType="separate"/>
      </w:r>
    </w:p>
    <w:p w14:paraId="3B77326A" w14:textId="365DA9D7" w:rsidR="002C3281" w:rsidRPr="002C3281" w:rsidRDefault="00847435" w:rsidP="002C3281">
      <w:pPr>
        <w:pStyle w:val="ListParagraph"/>
        <w:numPr>
          <w:ilvl w:val="0"/>
          <w:numId w:val="4"/>
        </w:numPr>
        <w:rPr>
          <w:rFonts w:ascii="Trebuchet MS" w:eastAsia="Times New Roman" w:hAnsi="Trebuchet MS" w:cs="Times New Roman"/>
          <w:lang w:val="en-GB"/>
        </w:rPr>
      </w:pPr>
      <w:r w:rsidRPr="00847435">
        <w:rPr>
          <w:rFonts w:ascii="Trebuchet MS" w:hAnsi="Trebuchet MS"/>
          <w:color w:val="185896"/>
          <w:sz w:val="25"/>
          <w:szCs w:val="25"/>
        </w:rPr>
        <w:fldChar w:fldCharType="end"/>
      </w:r>
      <w:r w:rsidR="002C3281" w:rsidRPr="002C3281">
        <w:rPr>
          <w:rFonts w:ascii="Trebuchet MS" w:hAnsi="Trebuchet MS"/>
        </w:rPr>
        <w:t xml:space="preserve">Schedule: This activity package is recommended </w:t>
      </w:r>
      <w:r w:rsidR="002C3281" w:rsidRPr="002C3281">
        <w:rPr>
          <w:rFonts w:ascii="Trebuchet MS" w:hAnsi="Trebuchet MS"/>
          <w:b/>
        </w:rPr>
        <w:t>to begin February 15th and end March 14th</w:t>
      </w:r>
      <w:r w:rsidR="002C3281" w:rsidRPr="002C3281">
        <w:rPr>
          <w:rFonts w:ascii="Trebuchet MS" w:hAnsi="Trebuchet MS"/>
        </w:rPr>
        <w:t>. Planned activities should be conducted and communication tools should be distributed within this time period or adjusted as appropriate for your area.</w:t>
      </w:r>
    </w:p>
    <w:p w14:paraId="66D5EA3E" w14:textId="77777777" w:rsidR="002C3281" w:rsidRPr="002C3281" w:rsidRDefault="002C3281" w:rsidP="002C3281">
      <w:pPr>
        <w:pStyle w:val="ListParagraph"/>
        <w:rPr>
          <w:rFonts w:ascii="Trebuchet MS" w:eastAsia="Times New Roman" w:hAnsi="Trebuchet MS" w:cs="Times New Roman"/>
          <w:lang w:val="en-GB"/>
        </w:rPr>
      </w:pPr>
    </w:p>
    <w:p w14:paraId="37882F48" w14:textId="77777777" w:rsidR="002C3281" w:rsidRPr="002C3281" w:rsidRDefault="002C3281" w:rsidP="002C3281">
      <w:pPr>
        <w:pStyle w:val="ListParagraph"/>
        <w:rPr>
          <w:rFonts w:ascii="Trebuchet MS" w:eastAsia="Times New Roman" w:hAnsi="Trebuchet MS" w:cs="Times New Roman"/>
          <w:lang w:val="en-GB"/>
        </w:rPr>
      </w:pPr>
      <w:r w:rsidRPr="002C3281">
        <w:rPr>
          <w:rFonts w:ascii="Trebuchet MS" w:hAnsi="Trebuchet MS"/>
        </w:rPr>
        <w:t>It is recommended to insert this activity into your calendar.</w:t>
      </w:r>
    </w:p>
    <w:p w14:paraId="7E8AA010" w14:textId="77777777" w:rsidR="002C3281" w:rsidRPr="002C3281" w:rsidRDefault="002C3281" w:rsidP="002C3281">
      <w:pPr>
        <w:pStyle w:val="OSheading1"/>
        <w:numPr>
          <w:ilvl w:val="0"/>
          <w:numId w:val="4"/>
        </w:numPr>
        <w:spacing w:before="120"/>
        <w:rPr>
          <w:rFonts w:ascii="Trebuchet MS" w:hAnsi="Trebuchet MS"/>
          <w:b w:val="0"/>
          <w:color w:val="auto"/>
          <w:sz w:val="20"/>
        </w:rPr>
      </w:pPr>
      <w:r w:rsidRPr="002C3281">
        <w:rPr>
          <w:rFonts w:ascii="Trebuchet MS" w:hAnsi="Trebuchet MS"/>
          <w:b w:val="0"/>
          <w:color w:val="auto"/>
          <w:sz w:val="20"/>
        </w:rPr>
        <w:t xml:space="preserve">Sub-theme of this communication material is: </w:t>
      </w:r>
      <w:r w:rsidRPr="002C3281">
        <w:rPr>
          <w:rFonts w:ascii="Trebuchet MS" w:hAnsi="Trebuchet MS"/>
          <w:b w:val="0"/>
          <w:color w:val="auto"/>
          <w:sz w:val="20"/>
        </w:rPr>
        <w:br/>
      </w:r>
      <w:r w:rsidRPr="002C3281">
        <w:rPr>
          <w:rFonts w:ascii="Trebuchet MS" w:hAnsi="Trebuchet MS"/>
          <w:i/>
          <w:color w:val="auto"/>
          <w:sz w:val="20"/>
        </w:rPr>
        <w:t>“Step up to a safe workplace.”</w:t>
      </w:r>
      <w:r w:rsidRPr="002C3281">
        <w:rPr>
          <w:rFonts w:ascii="Trebuchet MS" w:hAnsi="Trebuchet MS"/>
          <w:i/>
          <w:color w:val="auto"/>
          <w:sz w:val="20"/>
        </w:rPr>
        <w:br/>
      </w:r>
    </w:p>
    <w:tbl>
      <w:tblPr>
        <w:tblW w:w="909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7380"/>
      </w:tblGrid>
      <w:tr w:rsidR="002C3281" w:rsidRPr="002C3281" w14:paraId="04CF288A" w14:textId="77777777" w:rsidTr="00DE1C0C">
        <w:trPr>
          <w:cantSplit/>
          <w:trHeight w:val="401"/>
          <w:tblHeader/>
        </w:trPr>
        <w:tc>
          <w:tcPr>
            <w:tcW w:w="1710" w:type="dxa"/>
          </w:tcPr>
          <w:p w14:paraId="272B8DE2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WHAT</w:t>
            </w:r>
          </w:p>
        </w:tc>
        <w:tc>
          <w:tcPr>
            <w:tcW w:w="7380" w:type="dxa"/>
          </w:tcPr>
          <w:p w14:paraId="4CEEEB8C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ACTION</w:t>
            </w:r>
          </w:p>
        </w:tc>
      </w:tr>
      <w:tr w:rsidR="002C3281" w:rsidRPr="002C3281" w14:paraId="6E4E3487" w14:textId="77777777" w:rsidTr="00DE1C0C">
        <w:trPr>
          <w:cantSplit/>
          <w:trHeight w:val="1241"/>
        </w:trPr>
        <w:tc>
          <w:tcPr>
            <w:tcW w:w="1710" w:type="dxa"/>
          </w:tcPr>
          <w:p w14:paraId="1A52DEF9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Short Safety Talk</w:t>
            </w:r>
          </w:p>
          <w:p w14:paraId="7840A9B4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(Toolbox Talks)</w:t>
            </w:r>
          </w:p>
        </w:tc>
        <w:tc>
          <w:tcPr>
            <w:tcW w:w="7380" w:type="dxa"/>
          </w:tcPr>
          <w:p w14:paraId="63BB67E2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278D2EEE" w14:textId="1F6E1474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20"/>
                <w:szCs w:val="20"/>
              </w:rPr>
            </w:pPr>
            <w:r w:rsidRPr="002C3281">
              <w:rPr>
                <w:rFonts w:ascii="Trebuchet MS" w:hAnsi="Trebuchet MS"/>
                <w:sz w:val="20"/>
                <w:szCs w:val="20"/>
              </w:rPr>
              <w:t>Review, modify (if required) and print the Ladder Safety Tal</w:t>
            </w:r>
            <w:r>
              <w:rPr>
                <w:rFonts w:ascii="Trebuchet MS" w:hAnsi="Trebuchet MS"/>
                <w:sz w:val="20"/>
                <w:szCs w:val="20"/>
              </w:rPr>
              <w:t xml:space="preserve">k </w:t>
            </w:r>
            <w:r w:rsidRPr="002C3281">
              <w:rPr>
                <w:rFonts w:ascii="Trebuchet MS" w:hAnsi="Trebuchet MS"/>
                <w:sz w:val="20"/>
                <w:szCs w:val="20"/>
              </w:rPr>
              <w:t>and provide to frontline supervisors in your area to be included in one of this month’s daily talks.</w:t>
            </w:r>
          </w:p>
        </w:tc>
      </w:tr>
      <w:tr w:rsidR="002C3281" w:rsidRPr="002C3281" w14:paraId="3A87F88D" w14:textId="77777777" w:rsidTr="00DE1C0C">
        <w:trPr>
          <w:cantSplit/>
          <w:trHeight w:val="1970"/>
        </w:trPr>
        <w:tc>
          <w:tcPr>
            <w:tcW w:w="1710" w:type="dxa"/>
          </w:tcPr>
          <w:p w14:paraId="4942179A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Radio / PA announcement and video spot</w:t>
            </w:r>
          </w:p>
        </w:tc>
        <w:tc>
          <w:tcPr>
            <w:tcW w:w="7380" w:type="dxa"/>
          </w:tcPr>
          <w:p w14:paraId="079052D4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46C6475D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20"/>
                <w:szCs w:val="20"/>
                <w:highlight w:val="yellow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Download radio, video spot </w:t>
            </w:r>
            <w:hyperlink r:id="rId12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  <w:highlight w:val="yellow"/>
                </w:rPr>
                <w:t>here</w:t>
              </w:r>
            </w:hyperlink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 and utilize in the following ways:</w:t>
            </w:r>
          </w:p>
          <w:p w14:paraId="3FAC850A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>play over the 2-way radio system (if available)</w:t>
            </w:r>
          </w:p>
          <w:p w14:paraId="5878AAB2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  <w:highlight w:val="yellow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>Play on TV monitors / screens. (If available)</w:t>
            </w:r>
          </w:p>
          <w:p w14:paraId="2839553E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>insert audio spot into presentations for upcoming meetings as a transition between agenda items or as a closer</w:t>
            </w:r>
          </w:p>
        </w:tc>
      </w:tr>
      <w:tr w:rsidR="002C3281" w:rsidRPr="002C3281" w14:paraId="15EBC3EB" w14:textId="77777777" w:rsidTr="00DE1C0C">
        <w:trPr>
          <w:cantSplit/>
          <w:trHeight w:val="2222"/>
        </w:trPr>
        <w:tc>
          <w:tcPr>
            <w:tcW w:w="1710" w:type="dxa"/>
          </w:tcPr>
          <w:p w14:paraId="0D570893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Safety Moment and Supporting Video</w:t>
            </w:r>
          </w:p>
        </w:tc>
        <w:tc>
          <w:tcPr>
            <w:tcW w:w="7380" w:type="dxa"/>
          </w:tcPr>
          <w:p w14:paraId="5EF0B097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52B36BBE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color w:val="FF0000"/>
                <w:sz w:val="19"/>
                <w:szCs w:val="19"/>
                <w:highlight w:val="yellow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>Download PowerPoint with supporting video and utilize in the following ways:</w:t>
            </w:r>
          </w:p>
          <w:p w14:paraId="48393E86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b/>
                <w:color w:val="FF0000"/>
                <w:sz w:val="19"/>
                <w:szCs w:val="19"/>
                <w:highlight w:val="yellow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arrange for the video to be played on TV screens or monitors if available </w:t>
            </w:r>
            <w:hyperlink r:id="rId13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  <w:highlight w:val="yellow"/>
                </w:rPr>
                <w:t>here</w:t>
              </w:r>
            </w:hyperlink>
          </w:p>
          <w:p w14:paraId="5720871A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spacing w:before="120"/>
              <w:rPr>
                <w:rFonts w:ascii="Trebuchet MS" w:hAnsi="Trebuchet MS"/>
                <w:b/>
                <w:color w:val="FF0000"/>
                <w:sz w:val="19"/>
                <w:szCs w:val="19"/>
              </w:rPr>
            </w:pPr>
            <w:r w:rsidRPr="002C3281">
              <w:rPr>
                <w:rFonts w:ascii="Trebuchet MS" w:hAnsi="Trebuchet MS"/>
                <w:sz w:val="20"/>
                <w:szCs w:val="20"/>
                <w:highlight w:val="yellow"/>
              </w:rPr>
              <w:t xml:space="preserve">incorporate the presentation and video into this month’s safety meetings or utilize at the front of a general meeting (video is embedded into PowerPoint) </w:t>
            </w:r>
            <w:hyperlink r:id="rId14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  <w:highlight w:val="yellow"/>
                </w:rPr>
                <w:t>here</w:t>
              </w:r>
            </w:hyperlink>
          </w:p>
        </w:tc>
      </w:tr>
      <w:tr w:rsidR="002C3281" w:rsidRPr="002C3281" w14:paraId="767050EE" w14:textId="77777777" w:rsidTr="00DE1C0C">
        <w:trPr>
          <w:cantSplit/>
          <w:trHeight w:val="1043"/>
        </w:trPr>
        <w:tc>
          <w:tcPr>
            <w:tcW w:w="1710" w:type="dxa"/>
          </w:tcPr>
          <w:p w14:paraId="10C7CF30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Posters</w:t>
            </w:r>
          </w:p>
        </w:tc>
        <w:tc>
          <w:tcPr>
            <w:tcW w:w="7380" w:type="dxa"/>
          </w:tcPr>
          <w:p w14:paraId="5C641C7C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07A595CB" w14:textId="1DDA54EE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>
              <w:rPr>
                <w:rFonts w:ascii="Trebuchet MS" w:hAnsi="Trebuchet MS"/>
                <w:sz w:val="20"/>
                <w:szCs w:val="20"/>
              </w:rPr>
              <w:t>Request</w:t>
            </w:r>
            <w:r w:rsidRPr="002C3281">
              <w:rPr>
                <w:rFonts w:ascii="Trebuchet MS" w:hAnsi="Trebuchet MS"/>
                <w:sz w:val="20"/>
                <w:szCs w:val="20"/>
              </w:rPr>
              <w:t xml:space="preserve"> printed posters from </w:t>
            </w:r>
            <w:hyperlink r:id="rId15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</w:rPr>
                <w:t>here</w:t>
              </w:r>
            </w:hyperlink>
            <w:r w:rsidRPr="002C3281">
              <w:rPr>
                <w:rFonts w:ascii="Trebuchet MS" w:hAnsi="Trebuchet MS"/>
                <w:sz w:val="20"/>
                <w:szCs w:val="20"/>
              </w:rPr>
              <w:t xml:space="preserve"> and then post in high traffic areas.</w:t>
            </w:r>
          </w:p>
        </w:tc>
      </w:tr>
      <w:tr w:rsidR="002C3281" w:rsidRPr="002C3281" w14:paraId="2BD1B169" w14:textId="77777777" w:rsidTr="00DE1C0C">
        <w:trPr>
          <w:cantSplit/>
          <w:trHeight w:val="1016"/>
        </w:trPr>
        <w:tc>
          <w:tcPr>
            <w:tcW w:w="1710" w:type="dxa"/>
          </w:tcPr>
          <w:p w14:paraId="4DDD9F8A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Tent cards</w:t>
            </w:r>
          </w:p>
        </w:tc>
        <w:tc>
          <w:tcPr>
            <w:tcW w:w="7380" w:type="dxa"/>
          </w:tcPr>
          <w:p w14:paraId="4A3E4C52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5302C1CD" w14:textId="75E6A705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Pr="002C3281">
              <w:rPr>
                <w:rFonts w:ascii="Trebuchet MS" w:hAnsi="Trebuchet MS"/>
                <w:sz w:val="20"/>
                <w:szCs w:val="20"/>
              </w:rPr>
              <w:t xml:space="preserve">equest printed tent cards from </w:t>
            </w:r>
            <w:hyperlink r:id="rId16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</w:rPr>
                <w:t>here</w:t>
              </w:r>
            </w:hyperlink>
            <w:r w:rsidRPr="002C3281">
              <w:rPr>
                <w:rFonts w:ascii="Trebuchet MS" w:hAnsi="Trebuchet MS"/>
                <w:sz w:val="20"/>
                <w:szCs w:val="20"/>
              </w:rPr>
              <w:t xml:space="preserve"> and then place on tables in lunch facilities, meeting rooms, reception and security areas.</w:t>
            </w:r>
          </w:p>
        </w:tc>
      </w:tr>
      <w:tr w:rsidR="002C3281" w:rsidRPr="002C3281" w14:paraId="702ADED2" w14:textId="77777777" w:rsidTr="00DE1C0C">
        <w:trPr>
          <w:cantSplit/>
          <w:trHeight w:val="1421"/>
        </w:trPr>
        <w:tc>
          <w:tcPr>
            <w:tcW w:w="1710" w:type="dxa"/>
          </w:tcPr>
          <w:p w14:paraId="268FDE1D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lastRenderedPageBreak/>
              <w:t>Workplace Observations</w:t>
            </w:r>
          </w:p>
          <w:p w14:paraId="7848D79F" w14:textId="0946559A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auto"/>
                <w:sz w:val="19"/>
                <w:szCs w:val="19"/>
              </w:rPr>
            </w:pPr>
          </w:p>
        </w:tc>
        <w:tc>
          <w:tcPr>
            <w:tcW w:w="7380" w:type="dxa"/>
          </w:tcPr>
          <w:p w14:paraId="1D84EDD8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  <w:r w:rsidRPr="002C3281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0FA52D58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2C3281">
              <w:rPr>
                <w:rFonts w:ascii="Trebuchet MS" w:hAnsi="Trebuchet MS"/>
                <w:sz w:val="20"/>
                <w:szCs w:val="20"/>
              </w:rPr>
              <w:t xml:space="preserve">Although ladder inspections may have already been completed in your area, please refocus on employee behaviour when using ladders and in the surrounding worksite. </w:t>
            </w:r>
          </w:p>
          <w:p w14:paraId="4EC95372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2C3281">
              <w:rPr>
                <w:rFonts w:ascii="Trebuchet MS" w:hAnsi="Trebuchet MS"/>
                <w:sz w:val="20"/>
                <w:szCs w:val="20"/>
              </w:rPr>
              <w:t>Work with your area’s supervisors to conduct workplace observations of ladder use at regular intervals throughout the month</w:t>
            </w:r>
          </w:p>
          <w:p w14:paraId="1C932B63" w14:textId="77777777" w:rsidR="002C3281" w:rsidRPr="002C3281" w:rsidRDefault="002C3281" w:rsidP="002C3281">
            <w:pPr>
              <w:pStyle w:val="Leaderbodybullet1"/>
              <w:numPr>
                <w:ilvl w:val="0"/>
                <w:numId w:val="5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color w:val="0070C0"/>
                <w:sz w:val="20"/>
                <w:szCs w:val="20"/>
                <w:u w:val="single"/>
              </w:rPr>
            </w:pPr>
            <w:r w:rsidRPr="002C3281">
              <w:rPr>
                <w:rFonts w:ascii="Trebuchet MS" w:hAnsi="Trebuchet MS"/>
                <w:color w:val="auto"/>
                <w:sz w:val="20"/>
                <w:szCs w:val="20"/>
              </w:rPr>
              <w:t xml:space="preserve">Order Workplace Observation Lanyard Cards </w:t>
            </w:r>
            <w:hyperlink r:id="rId17" w:history="1">
              <w:r w:rsidRPr="002C3281">
                <w:rPr>
                  <w:rStyle w:val="Hyperlink"/>
                  <w:rFonts w:ascii="Trebuchet MS" w:hAnsi="Trebuchet MS"/>
                  <w:sz w:val="20"/>
                  <w:szCs w:val="20"/>
                </w:rPr>
                <w:t>here</w:t>
              </w:r>
            </w:hyperlink>
            <w:r w:rsidRPr="002C3281">
              <w:rPr>
                <w:rFonts w:ascii="Trebuchet MS" w:hAnsi="Trebuchet MS"/>
                <w:sz w:val="20"/>
                <w:szCs w:val="20"/>
              </w:rPr>
              <w:t xml:space="preserve"> (or use your existing observation process)</w:t>
            </w:r>
          </w:p>
          <w:p w14:paraId="35CEA814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auto"/>
                <w:sz w:val="19"/>
                <w:szCs w:val="19"/>
              </w:rPr>
            </w:pPr>
            <w:r w:rsidRPr="002C3281">
              <w:rPr>
                <w:rFonts w:ascii="Trebuchet MS" w:hAnsi="Trebuchet MS"/>
                <w:color w:val="auto"/>
                <w:sz w:val="20"/>
                <w:szCs w:val="20"/>
              </w:rPr>
              <w:t xml:space="preserve">Work with the Senior Leadership Team to schedule a Workplace Observation afternoon using the Workplace Observation Lanyard Card </w:t>
            </w:r>
            <w:r w:rsidRPr="002C3281">
              <w:rPr>
                <w:rFonts w:ascii="Trebuchet MS" w:hAnsi="Trebuchet MS"/>
                <w:sz w:val="20"/>
                <w:szCs w:val="20"/>
              </w:rPr>
              <w:t>(or use your existing observation process)</w:t>
            </w:r>
          </w:p>
          <w:p w14:paraId="5412CC0D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ind w:left="360"/>
              <w:rPr>
                <w:rFonts w:ascii="Trebuchet MS" w:hAnsi="Trebuchet MS"/>
                <w:b/>
                <w:color w:val="FF0000"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color w:val="auto"/>
                <w:sz w:val="20"/>
                <w:szCs w:val="20"/>
              </w:rPr>
              <w:t>Note:</w:t>
            </w:r>
            <w:r w:rsidRPr="002C3281">
              <w:rPr>
                <w:rFonts w:ascii="Trebuchet MS" w:hAnsi="Trebuchet MS"/>
                <w:color w:val="auto"/>
                <w:sz w:val="20"/>
                <w:szCs w:val="20"/>
              </w:rPr>
              <w:t xml:space="preserve"> Inspections often focus on conditions; workplace observations are designed to focus on behaviours. Both are equally important as it takes both a condition and a behaviour to cause an incident.</w:t>
            </w:r>
          </w:p>
        </w:tc>
      </w:tr>
      <w:tr w:rsidR="002C3281" w:rsidRPr="002C3281" w14:paraId="15D1087C" w14:textId="77777777" w:rsidTr="00DE1C0C">
        <w:trPr>
          <w:cantSplit/>
          <w:trHeight w:val="1241"/>
        </w:trPr>
        <w:tc>
          <w:tcPr>
            <w:tcW w:w="1710" w:type="dxa"/>
          </w:tcPr>
          <w:p w14:paraId="37B2FECC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Ladder Safety Information</w:t>
            </w:r>
          </w:p>
          <w:p w14:paraId="68E5B026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</w:p>
        </w:tc>
        <w:tc>
          <w:tcPr>
            <w:tcW w:w="7380" w:type="dxa"/>
          </w:tcPr>
          <w:p w14:paraId="4EA38C0D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Wingdings" w:hAnsi="Wingdings"/>
                <w:b/>
                <w:color w:val="FF0000"/>
                <w:sz w:val="20"/>
                <w:szCs w:val="20"/>
              </w:rPr>
              <w:t></w:t>
            </w:r>
            <w:r w:rsidRPr="002C3281">
              <w:rPr>
                <w:rFonts w:ascii="Trebuchet MS" w:hAnsi="Trebuchet MS"/>
                <w:b/>
                <w:i/>
                <w:color w:val="FF0000"/>
                <w:sz w:val="20"/>
                <w:szCs w:val="20"/>
              </w:rPr>
              <w:t>Recommended Action</w:t>
            </w:r>
          </w:p>
          <w:p w14:paraId="7340BE4A" w14:textId="40A2A553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color w:val="FF0000"/>
                <w:sz w:val="20"/>
                <w:szCs w:val="20"/>
              </w:rPr>
            </w:pPr>
            <w:r w:rsidRPr="002C3281">
              <w:rPr>
                <w:rFonts w:ascii="Trebuchet MS" w:hAnsi="Trebuchet MS"/>
                <w:sz w:val="20"/>
                <w:szCs w:val="20"/>
              </w:rPr>
              <w:t>Review the “Example Only - Ladder Safety Practice</w:t>
            </w:r>
            <w:r>
              <w:rPr>
                <w:rFonts w:ascii="Trebuchet MS" w:hAnsi="Trebuchet MS"/>
                <w:sz w:val="20"/>
                <w:szCs w:val="20"/>
              </w:rPr>
              <w:t xml:space="preserve">” </w:t>
            </w:r>
            <w:r w:rsidRPr="002C3281">
              <w:rPr>
                <w:rFonts w:ascii="Trebuchet MS" w:hAnsi="Trebuchet MS"/>
                <w:color w:val="auto"/>
                <w:sz w:val="20"/>
                <w:szCs w:val="20"/>
              </w:rPr>
              <w:t>to see if you need to modify your existing ladder safety material or create a new document to highlight expectations around using ladders.</w:t>
            </w:r>
          </w:p>
        </w:tc>
      </w:tr>
    </w:tbl>
    <w:p w14:paraId="0F3F2A3B" w14:textId="77777777" w:rsidR="002C3281" w:rsidRPr="002C3281" w:rsidRDefault="002C3281" w:rsidP="002C3281">
      <w:pPr>
        <w:pStyle w:val="OSheading1"/>
        <w:spacing w:before="120"/>
        <w:rPr>
          <w:rFonts w:ascii="Trebuchet MS" w:hAnsi="Trebuchet MS"/>
          <w:color w:val="185896"/>
          <w:sz w:val="22"/>
          <w:szCs w:val="22"/>
        </w:rPr>
      </w:pPr>
      <w:r w:rsidRPr="002C3281">
        <w:rPr>
          <w:rFonts w:ascii="Trebuchet MS" w:hAnsi="Trebuchet MS"/>
          <w:color w:val="185896"/>
          <w:sz w:val="22"/>
          <w:szCs w:val="22"/>
        </w:rPr>
        <w:t>Supporting Information and Resources</w:t>
      </w:r>
    </w:p>
    <w:p w14:paraId="0543E138" w14:textId="77777777" w:rsidR="002C3281" w:rsidRPr="002C3281" w:rsidRDefault="002C3281" w:rsidP="002C3281">
      <w:pPr>
        <w:pStyle w:val="OSheading1"/>
        <w:spacing w:before="120"/>
        <w:ind w:left="360"/>
        <w:rPr>
          <w:rFonts w:ascii="Trebuchet MS" w:hAnsi="Trebuchet MS"/>
          <w:b w:val="0"/>
          <w:color w:val="auto"/>
          <w:sz w:val="2"/>
          <w:szCs w:val="2"/>
        </w:rPr>
      </w:pPr>
    </w:p>
    <w:tbl>
      <w:tblPr>
        <w:tblW w:w="9090" w:type="dxa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7380"/>
      </w:tblGrid>
      <w:tr w:rsidR="002C3281" w:rsidRPr="002C3281" w14:paraId="31F3C4DC" w14:textId="77777777" w:rsidTr="00DE1C0C">
        <w:trPr>
          <w:cantSplit/>
          <w:trHeight w:val="1463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D546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Giveaways</w:t>
            </w:r>
          </w:p>
          <w:p w14:paraId="31B98D30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 w:rsidRPr="002C3281">
              <w:rPr>
                <w:rFonts w:ascii="Trebuchet MS" w:hAnsi="Trebuchet MS"/>
                <w:b/>
                <w:sz w:val="19"/>
                <w:szCs w:val="19"/>
              </w:rPr>
              <w:t>Hard hat stickers, fridge magnets, and all other catalog material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B1A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</w:pPr>
            <w:r w:rsidRPr="002C3281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</w:t>
            </w:r>
            <w:r w:rsidRPr="002C3281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</w:t>
            </w:r>
            <w:r w:rsidRPr="002C3281"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  <w:t>Information</w:t>
            </w:r>
            <w:r w:rsidRPr="002C3281">
              <w:rPr>
                <w:rFonts w:ascii="Trebuchet MS" w:hAnsi="Trebuchet MS"/>
                <w:i/>
                <w:color w:val="185896"/>
                <w:sz w:val="21"/>
                <w:szCs w:val="21"/>
              </w:rPr>
              <w:t xml:space="preserve"> </w:t>
            </w:r>
          </w:p>
          <w:p w14:paraId="220454EC" w14:textId="3AAD2B08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sz w:val="19"/>
                <w:szCs w:val="19"/>
              </w:rPr>
            </w:pPr>
            <w:r w:rsidRPr="002C3281">
              <w:rPr>
                <w:rFonts w:ascii="Trebuchet MS" w:hAnsi="Trebuchet MS"/>
                <w:sz w:val="19"/>
                <w:szCs w:val="19"/>
              </w:rPr>
              <w:t>Giveaways could be distribute</w:t>
            </w:r>
            <w:r>
              <w:rPr>
                <w:rFonts w:ascii="Trebuchet MS" w:hAnsi="Trebuchet MS"/>
                <w:sz w:val="19"/>
                <w:szCs w:val="19"/>
              </w:rPr>
              <w:t>d</w:t>
            </w:r>
            <w:r w:rsidRPr="002C3281">
              <w:rPr>
                <w:rFonts w:ascii="Trebuchet MS" w:hAnsi="Trebuchet MS"/>
                <w:sz w:val="19"/>
                <w:szCs w:val="19"/>
              </w:rPr>
              <w:t xml:space="preserve"> to employees as appropriate within your area (e.g. during inspections and/or toolbox talks). </w:t>
            </w:r>
          </w:p>
          <w:p w14:paraId="1B3A985C" w14:textId="1D5C20F1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005596"/>
                <w:sz w:val="19"/>
                <w:szCs w:val="19"/>
              </w:rPr>
            </w:pPr>
            <w:r w:rsidRPr="002C3281">
              <w:rPr>
                <w:rFonts w:ascii="Trebuchet MS" w:hAnsi="Trebuchet MS"/>
                <w:color w:val="auto"/>
                <w:sz w:val="19"/>
                <w:szCs w:val="19"/>
              </w:rPr>
              <w:t xml:space="preserve">Access the </w:t>
            </w:r>
            <w:r>
              <w:rPr>
                <w:rFonts w:ascii="Trebuchet MS" w:hAnsi="Trebuchet MS"/>
                <w:color w:val="auto"/>
                <w:sz w:val="19"/>
                <w:szCs w:val="19"/>
              </w:rPr>
              <w:t xml:space="preserve">Get a Grip on safety </w:t>
            </w:r>
            <w:r w:rsidRPr="002C3281">
              <w:rPr>
                <w:rFonts w:ascii="Trebuchet MS" w:hAnsi="Trebuchet MS"/>
                <w:sz w:val="19"/>
                <w:szCs w:val="19"/>
              </w:rPr>
              <w:t>ordering website</w:t>
            </w:r>
            <w:r w:rsidRPr="002C3281">
              <w:rPr>
                <w:rFonts w:ascii="Trebuchet MS" w:hAnsi="Trebuchet MS"/>
                <w:i/>
                <w:color w:val="auto"/>
                <w:sz w:val="19"/>
                <w:szCs w:val="19"/>
              </w:rPr>
              <w:t xml:space="preserve"> </w:t>
            </w:r>
            <w:hyperlink r:id="rId18" w:history="1">
              <w:r w:rsidRPr="002C3281">
                <w:rPr>
                  <w:rStyle w:val="Hyperlink"/>
                  <w:rFonts w:ascii="Trebuchet MS" w:hAnsi="Trebuchet MS"/>
                  <w:sz w:val="19"/>
                  <w:szCs w:val="19"/>
                </w:rPr>
                <w:t>here</w:t>
              </w:r>
            </w:hyperlink>
            <w:r w:rsidRPr="002C3281">
              <w:rPr>
                <w:rFonts w:ascii="Trebuchet MS" w:hAnsi="Trebuchet MS"/>
                <w:sz w:val="19"/>
                <w:szCs w:val="19"/>
              </w:rPr>
              <w:t>.</w:t>
            </w:r>
          </w:p>
        </w:tc>
      </w:tr>
      <w:tr w:rsidR="002C3281" w:rsidRPr="002C3281" w14:paraId="720D8DA1" w14:textId="77777777" w:rsidTr="00DE1C0C">
        <w:trPr>
          <w:cantSplit/>
          <w:trHeight w:val="2066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F1AD" w14:textId="454052CC" w:rsidR="002C3281" w:rsidRPr="002C3281" w:rsidRDefault="00160442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  <w:r>
              <w:rPr>
                <w:rFonts w:ascii="Trebuchet MS" w:hAnsi="Trebuchet MS"/>
                <w:b/>
                <w:sz w:val="19"/>
                <w:szCs w:val="19"/>
              </w:rPr>
              <w:t>Building, Equipment and Location Decals</w:t>
            </w:r>
          </w:p>
          <w:p w14:paraId="30EB7E2C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sz w:val="19"/>
                <w:szCs w:val="19"/>
              </w:rPr>
            </w:pP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2F6E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</w:pPr>
            <w:r w:rsidRPr="002C3281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</w:t>
            </w:r>
            <w:r w:rsidRPr="002C3281">
              <w:rPr>
                <w:rFonts w:ascii="Webdings" w:hAnsi="Webdings"/>
                <w:b/>
                <w:i/>
                <w:color w:val="185896"/>
                <w:sz w:val="21"/>
                <w:szCs w:val="21"/>
              </w:rPr>
              <w:t></w:t>
            </w:r>
            <w:r w:rsidRPr="002C3281">
              <w:rPr>
                <w:rFonts w:ascii="Trebuchet MS" w:hAnsi="Trebuchet MS"/>
                <w:b/>
                <w:i/>
                <w:color w:val="185896"/>
                <w:sz w:val="21"/>
                <w:szCs w:val="21"/>
              </w:rPr>
              <w:t>Information</w:t>
            </w:r>
            <w:r w:rsidRPr="002C3281">
              <w:rPr>
                <w:rFonts w:ascii="Trebuchet MS" w:hAnsi="Trebuchet MS"/>
                <w:i/>
                <w:color w:val="185896"/>
                <w:sz w:val="21"/>
                <w:szCs w:val="21"/>
              </w:rPr>
              <w:t xml:space="preserve"> </w:t>
            </w:r>
          </w:p>
          <w:p w14:paraId="19AC79D0" w14:textId="77777777" w:rsidR="002C3281" w:rsidRPr="002C3281" w:rsidRDefault="002C3281" w:rsidP="00DE1C0C">
            <w:pPr>
              <w:pStyle w:val="Leaderbodybullet1"/>
              <w:numPr>
                <w:ilvl w:val="0"/>
                <w:numId w:val="0"/>
              </w:numPr>
              <w:tabs>
                <w:tab w:val="left" w:pos="720"/>
              </w:tabs>
              <w:spacing w:before="120"/>
              <w:ind w:left="-18"/>
              <w:rPr>
                <w:rFonts w:ascii="Trebuchet MS" w:hAnsi="Trebuchet MS"/>
                <w:sz w:val="19"/>
                <w:szCs w:val="19"/>
              </w:rPr>
            </w:pPr>
            <w:r w:rsidRPr="002C3281">
              <w:rPr>
                <w:rFonts w:ascii="Trebuchet MS" w:hAnsi="Trebuchet MS"/>
                <w:sz w:val="19"/>
                <w:szCs w:val="19"/>
              </w:rPr>
              <w:t xml:space="preserve">Identify locations for decals in your area (e.g. high traffic areas such as lunch facilities, permit areas, swipe areas, bus areas and specific locations on equipment). </w:t>
            </w:r>
          </w:p>
          <w:p w14:paraId="08C9D4CB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Fonts w:ascii="Trebuchet MS" w:hAnsi="Trebuchet MS"/>
                <w:b/>
                <w:color w:val="005596"/>
                <w:sz w:val="19"/>
                <w:szCs w:val="19"/>
              </w:rPr>
            </w:pPr>
            <w:r w:rsidRPr="002C3281">
              <w:rPr>
                <w:rFonts w:ascii="Trebuchet MS" w:hAnsi="Trebuchet MS"/>
                <w:sz w:val="19"/>
                <w:szCs w:val="19"/>
              </w:rPr>
              <w:t xml:space="preserve">Click </w:t>
            </w:r>
            <w:hyperlink r:id="rId19" w:history="1">
              <w:r w:rsidRPr="002C3281">
                <w:rPr>
                  <w:rStyle w:val="Hyperlink"/>
                  <w:rFonts w:ascii="Trebuchet MS" w:hAnsi="Trebuchet MS"/>
                  <w:sz w:val="19"/>
                  <w:szCs w:val="19"/>
                </w:rPr>
                <w:t>here</w:t>
              </w:r>
            </w:hyperlink>
            <w:r w:rsidRPr="002C3281">
              <w:rPr>
                <w:rFonts w:ascii="Trebuchet MS" w:hAnsi="Trebuchet MS"/>
                <w:sz w:val="19"/>
                <w:szCs w:val="19"/>
              </w:rPr>
              <w:t xml:space="preserve"> to order material, arrange installation, and to access the how-to decal video.</w:t>
            </w:r>
          </w:p>
          <w:p w14:paraId="2C8EA738" w14:textId="77777777" w:rsidR="002C3281" w:rsidRPr="002C3281" w:rsidRDefault="002C3281" w:rsidP="002C3281">
            <w:pPr>
              <w:pStyle w:val="Leaderbodybullet1"/>
              <w:numPr>
                <w:ilvl w:val="0"/>
                <w:numId w:val="3"/>
              </w:numPr>
              <w:spacing w:before="120"/>
              <w:rPr>
                <w:rStyle w:val="Hyperlink"/>
                <w:rFonts w:ascii="Trebuchet MS" w:hAnsi="Trebuchet MS"/>
                <w:b/>
                <w:color w:val="005596"/>
                <w:sz w:val="19"/>
                <w:szCs w:val="19"/>
                <w:u w:val="none"/>
              </w:rPr>
            </w:pPr>
            <w:r w:rsidRPr="002C3281">
              <w:rPr>
                <w:rFonts w:ascii="Trebuchet MS" w:hAnsi="Trebuchet MS"/>
                <w:sz w:val="19"/>
                <w:szCs w:val="19"/>
              </w:rPr>
              <w:t>Develop a site map specifying locations</w:t>
            </w:r>
            <w:r w:rsidRPr="002C3281">
              <w:rPr>
                <w:rFonts w:ascii="Trebuchet MS" w:hAnsi="Trebuchet MS"/>
                <w:b/>
                <w:sz w:val="19"/>
                <w:szCs w:val="19"/>
              </w:rPr>
              <w:t xml:space="preserve"> </w:t>
            </w:r>
            <w:r w:rsidRPr="002C3281">
              <w:rPr>
                <w:rFonts w:ascii="Trebuchet MS" w:hAnsi="Trebuchet MS"/>
                <w:sz w:val="19"/>
                <w:szCs w:val="19"/>
              </w:rPr>
              <w:t xml:space="preserve">for building decals, so that we will be able to install decals in the same place year after year. </w:t>
            </w:r>
          </w:p>
          <w:p w14:paraId="41F51403" w14:textId="2CEA1E06" w:rsidR="002C3281" w:rsidRPr="002C3281" w:rsidRDefault="002C3281" w:rsidP="002C3281">
            <w:pPr>
              <w:pStyle w:val="Leaderbodybullet1"/>
              <w:numPr>
                <w:ilvl w:val="0"/>
                <w:numId w:val="0"/>
              </w:numPr>
              <w:spacing w:before="120"/>
              <w:ind w:left="360"/>
              <w:rPr>
                <w:rFonts w:ascii="Trebuchet MS" w:hAnsi="Trebuchet MS"/>
                <w:b/>
                <w:color w:val="005596"/>
                <w:sz w:val="19"/>
                <w:szCs w:val="19"/>
              </w:rPr>
            </w:pPr>
          </w:p>
        </w:tc>
      </w:tr>
    </w:tbl>
    <w:p w14:paraId="402E7E1A" w14:textId="6B58EEC9" w:rsidR="00881554" w:rsidRDefault="00881554" w:rsidP="00847435">
      <w:pPr>
        <w:pStyle w:val="OSheading1"/>
        <w:spacing w:before="120"/>
        <w:ind w:left="720"/>
        <w:rPr>
          <w:rFonts w:ascii="Trebuchet MS" w:hAnsi="Trebuchet MS"/>
          <w:color w:val="185896"/>
          <w:sz w:val="25"/>
          <w:szCs w:val="25"/>
        </w:rPr>
      </w:pPr>
    </w:p>
    <w:sectPr w:rsidR="00881554" w:rsidSect="00847435">
      <w:headerReference w:type="default" r:id="rId20"/>
      <w:pgSz w:w="12240" w:h="15840"/>
      <w:pgMar w:top="1152" w:right="1008" w:bottom="1728" w:left="187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C5F1E" w14:textId="77777777" w:rsidR="00726433" w:rsidRDefault="00726433" w:rsidP="00E26B40">
      <w:pPr>
        <w:spacing w:after="0" w:line="240" w:lineRule="auto"/>
      </w:pPr>
      <w:r>
        <w:separator/>
      </w:r>
    </w:p>
  </w:endnote>
  <w:endnote w:type="continuationSeparator" w:id="0">
    <w:p w14:paraId="0D34FB06" w14:textId="77777777" w:rsidR="00726433" w:rsidRDefault="00726433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88574" w14:textId="77777777" w:rsidR="00726433" w:rsidRDefault="00726433" w:rsidP="00E26B40">
      <w:pPr>
        <w:spacing w:after="0" w:line="240" w:lineRule="auto"/>
      </w:pPr>
      <w:r>
        <w:separator/>
      </w:r>
    </w:p>
  </w:footnote>
  <w:footnote w:type="continuationSeparator" w:id="0">
    <w:p w14:paraId="29431B44" w14:textId="77777777" w:rsidR="00726433" w:rsidRDefault="00726433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413E3" w14:textId="686B837D" w:rsidR="00E26B40" w:rsidRDefault="00E26B40">
    <w:pPr>
      <w:pStyle w:val="Header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7FA0396F" wp14:editId="75A02366">
          <wp:simplePos x="0" y="0"/>
          <wp:positionH relativeFrom="page">
            <wp:posOffset>0</wp:posOffset>
          </wp:positionH>
          <wp:positionV relativeFrom="paragraph">
            <wp:posOffset>-438785</wp:posOffset>
          </wp:positionV>
          <wp:extent cx="7772400" cy="10058400"/>
          <wp:effectExtent l="0" t="0" r="0" b="0"/>
          <wp:wrapNone/>
          <wp:docPr id="34" name="Picture 34" descr="My Passport for Mac:Studio Forum:ESC:ESC Program Template:Support Graphics:ESC_Word_Chap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 Passport for Mac:Studio Forum:ESC:ESC Program Template:Support Graphics:ESC_Word_Chap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058400"/>
                  </a:xfrm>
                  <a:prstGeom prst="rect">
                    <a:avLst/>
                  </a:prstGeom>
                  <a:solidFill>
                    <a:schemeClr val="accent1"/>
                  </a:solidFill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B39F7"/>
    <w:multiLevelType w:val="hybridMultilevel"/>
    <w:tmpl w:val="1B38A2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  <w:color w:val="000000"/>
        <w:sz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A0280"/>
    <w:multiLevelType w:val="hybridMultilevel"/>
    <w:tmpl w:val="FEBE4E14"/>
    <w:lvl w:ilvl="0" w:tplc="DA68730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A0380"/>
    <w:multiLevelType w:val="hybridMultilevel"/>
    <w:tmpl w:val="8C5C23E8"/>
    <w:lvl w:ilvl="0" w:tplc="055CE8DC">
      <w:start w:val="1"/>
      <w:numFmt w:val="bullet"/>
      <w:pStyle w:val="Leaderbody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5596"/>
      </w:rPr>
    </w:lvl>
    <w:lvl w:ilvl="1" w:tplc="10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00559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B07A3"/>
    <w:multiLevelType w:val="hybridMultilevel"/>
    <w:tmpl w:val="E71CA14A"/>
    <w:lvl w:ilvl="0" w:tplc="0DAE22FA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24381"/>
    <w:rsid w:val="00032B21"/>
    <w:rsid w:val="00160442"/>
    <w:rsid w:val="002515A1"/>
    <w:rsid w:val="002C3281"/>
    <w:rsid w:val="004B700E"/>
    <w:rsid w:val="00726433"/>
    <w:rsid w:val="00847435"/>
    <w:rsid w:val="00881554"/>
    <w:rsid w:val="00C11EA0"/>
    <w:rsid w:val="00C14154"/>
    <w:rsid w:val="00E26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character" w:styleId="Hyperlink">
    <w:name w:val="Hyperlink"/>
    <w:unhideWhenUsed/>
    <w:rsid w:val="004B700E"/>
    <w:rPr>
      <w:color w:val="0000FF"/>
      <w:u w:val="single"/>
    </w:rPr>
  </w:style>
  <w:style w:type="paragraph" w:customStyle="1" w:styleId="OSheading1">
    <w:name w:val="OS heading 1"/>
    <w:basedOn w:val="Normal"/>
    <w:rsid w:val="004B700E"/>
    <w:pPr>
      <w:spacing w:before="160" w:after="40" w:line="240" w:lineRule="auto"/>
    </w:pPr>
    <w:rPr>
      <w:rFonts w:ascii="Arial" w:eastAsia="Times New Roman" w:hAnsi="Arial" w:cs="Times New Roman"/>
      <w:b/>
      <w:color w:val="005596"/>
      <w:sz w:val="36"/>
      <w:lang w:val="en-GB"/>
    </w:rPr>
  </w:style>
  <w:style w:type="paragraph" w:customStyle="1" w:styleId="Leaderbodybullet1">
    <w:name w:val="Leader body bullet 1"/>
    <w:basedOn w:val="Normal"/>
    <w:qFormat/>
    <w:rsid w:val="004B700E"/>
    <w:pPr>
      <w:numPr>
        <w:numId w:val="2"/>
      </w:numPr>
      <w:spacing w:before="0" w:after="0" w:line="240" w:lineRule="auto"/>
    </w:pPr>
    <w:rPr>
      <w:rFonts w:ascii="Arial" w:eastAsia="Times New Roman" w:hAnsi="Arial" w:cs="Arial"/>
      <w:color w:val="000000"/>
      <w:sz w:val="22"/>
      <w:szCs w:val="22"/>
      <w:lang w:eastAsia="en-CA"/>
    </w:rPr>
  </w:style>
  <w:style w:type="paragraph" w:styleId="ListParagraph">
    <w:name w:val="List Paragraph"/>
    <w:aliases w:val="IDM List Paragraph"/>
    <w:basedOn w:val="Normal"/>
    <w:link w:val="ListParagraphChar"/>
    <w:uiPriority w:val="34"/>
    <w:qFormat/>
    <w:rsid w:val="00847435"/>
    <w:pPr>
      <w:ind w:left="720"/>
      <w:contextualSpacing/>
    </w:pPr>
  </w:style>
  <w:style w:type="character" w:customStyle="1" w:styleId="ListParagraphChar">
    <w:name w:val="List Paragraph Char"/>
    <w:aliases w:val="IDM List Paragraph Char"/>
    <w:link w:val="ListParagraph"/>
    <w:uiPriority w:val="34"/>
    <w:rsid w:val="00847435"/>
    <w:rPr>
      <w:rFonts w:eastAsiaTheme="minorEastAsi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C328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/Users/DEVCOGM/04%20-%20Safety%20Moment%20and%20Supporting%20Video/02%20-%20Supporting%20Video/02%20-%20Testimonial" TargetMode="External"/><Relationship Id="rId18" Type="http://schemas.openxmlformats.org/officeDocument/2006/relationships/hyperlink" Target="http://getagriponsafety.ca/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file:///C:/Users/DEVCOGM/03%20-%20Radio%20Announcement" TargetMode="External"/><Relationship Id="rId17" Type="http://schemas.openxmlformats.org/officeDocument/2006/relationships/hyperlink" Target="http://getagriponsafety.c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getagriponsafety.ca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://getagriponsafety.ca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getagriponsafety.ca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DEVCOGM/04%20-%20Safety%20Moment%20and%20Supporting%20Video/01%20-%20Safety%20Moment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4EE59E99D4114A8A502EFF46F04AB9" ma:contentTypeVersion="6" ma:contentTypeDescription="Create a new document." ma:contentTypeScope="" ma:versionID="fa2a37c7c7480aaaeda163683194c08d">
  <xsd:schema xmlns:xsd="http://www.w3.org/2001/XMLSchema" xmlns:xs="http://www.w3.org/2001/XMLSchema" xmlns:p="http://schemas.microsoft.com/office/2006/metadata/properties" xmlns:ns2="ac092f20-18a2-428e-b422-b0f4fc5806d2" xmlns:ns3="728caff2-5ae9-4741-a130-c1e3e75d4bce" targetNamespace="http://schemas.microsoft.com/office/2006/metadata/properties" ma:root="true" ma:fieldsID="634f1c1370977acc94dff7752a0172cf" ns2:_="" ns3:_="">
    <xsd:import namespace="ac092f20-18a2-428e-b422-b0f4fc5806d2"/>
    <xsd:import namespace="728caff2-5ae9-4741-a130-c1e3e75d4b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092f20-18a2-428e-b422-b0f4fc5806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caff2-5ae9-4741-a130-c1e3e75d4bc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CA79EA-0833-4CD4-8B53-E94CB6A7D9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5AAC85-4D7E-41BF-9636-F1EBC54197A0}"/>
</file>

<file path=customXml/itemProps3.xml><?xml version="1.0" encoding="utf-8"?>
<ds:datastoreItem xmlns:ds="http://schemas.openxmlformats.org/officeDocument/2006/customXml" ds:itemID="{E8B20E12-3B7A-4786-9132-F1AFC00206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41216B-924F-46BF-9CDC-B684A19ACC23}">
  <ds:schemaRefs>
    <ds:schemaRef ds:uri="ac092f20-18a2-428e-b422-b0f4fc5806d2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</dc:creator>
  <cp:keywords/>
  <dc:description/>
  <cp:lastModifiedBy>Tim Gondek</cp:lastModifiedBy>
  <cp:revision>2</cp:revision>
  <dcterms:created xsi:type="dcterms:W3CDTF">2021-05-05T16:26:00Z</dcterms:created>
  <dcterms:modified xsi:type="dcterms:W3CDTF">2021-05-05T16:26:00Z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0x010100B94EE59E99D4114A8A502EFF46F04AB9</vt:lpwstr>
  </property>
</Properties>
</file>